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FD3B36" w14:textId="77777777" w:rsidR="000A6FEE" w:rsidRDefault="000A6FEE" w:rsidP="000A6FEE">
      <w:pPr>
        <w:bidi/>
      </w:pPr>
    </w:p>
    <w:p w14:paraId="14D55991" w14:textId="77777777" w:rsidR="000A6FEE" w:rsidRPr="00713F61" w:rsidRDefault="000A6FEE" w:rsidP="000A6FEE">
      <w:pPr>
        <w:bidi/>
      </w:pPr>
      <w:r>
        <w:rPr>
          <w:rtl/>
          <w:lang w:eastAsia="ar"/>
        </w:rPr>
        <w:t>يجب إجراء دراسة مسحية لمراقبة الأخطار (</w:t>
      </w:r>
      <w:r>
        <w:rPr>
          <w:lang w:eastAsia="ar" w:bidi="en-US"/>
        </w:rPr>
        <w:t>HSS</w:t>
      </w:r>
      <w:r>
        <w:rPr>
          <w:rtl/>
          <w:lang w:eastAsia="ar"/>
        </w:rPr>
        <w:t>) خلال مرحلة ما قبل الطوارئ كجزء من تحليل قابلية التأثر بالأخطار (</w:t>
      </w:r>
      <w:r>
        <w:rPr>
          <w:lang w:eastAsia="ar" w:bidi="en-US"/>
        </w:rPr>
        <w:t>HVA</w:t>
      </w:r>
      <w:r>
        <w:rPr>
          <w:rtl/>
          <w:lang w:eastAsia="ar"/>
        </w:rPr>
        <w:t>). سيؤثر ذلك تأثيرًا مباشرًا على مخرجات سجل المخاطر، وبالتالي على محتوى الدليل التشغيلي لحالات الطوارئ.</w:t>
      </w:r>
    </w:p>
    <w:p w14:paraId="57D9C613" w14:textId="77777777" w:rsidR="000A6FEE" w:rsidRDefault="000A6FEE" w:rsidP="000A6FEE">
      <w:pPr>
        <w:pStyle w:val="HeadingCenter"/>
        <w:bidi/>
        <w:jc w:val="both"/>
      </w:pPr>
      <w:r>
        <w:rPr>
          <w:rtl/>
          <w:lang w:eastAsia="ar"/>
        </w:rPr>
        <w:t>التاريخ: ___/___/_____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اسم المُشغل/ مسؤول الفحص والمعاينة: ____________________</w:t>
      </w:r>
    </w:p>
    <w:p w14:paraId="58909BCC" w14:textId="77777777" w:rsidR="000A6FEE" w:rsidRDefault="000A6FEE" w:rsidP="000A6FEE">
      <w:pPr>
        <w:pStyle w:val="HeadingCenter"/>
        <w:bidi/>
        <w:jc w:val="both"/>
      </w:pPr>
      <w:r>
        <w:rPr>
          <w:rtl/>
          <w:lang w:eastAsia="ar"/>
        </w:rPr>
        <w:t>الوقت: ____________________</w:t>
      </w:r>
      <w:r>
        <w:rPr>
          <w:rtl/>
          <w:lang w:eastAsia="ar"/>
        </w:rPr>
        <w:tab/>
      </w:r>
      <w:r>
        <w:rPr>
          <w:rtl/>
          <w:lang w:eastAsia="ar"/>
        </w:rPr>
        <w:tab/>
        <w:t>الموقع:</w:t>
      </w:r>
      <w:r>
        <w:rPr>
          <w:rtl/>
          <w:lang w:eastAsia="ar"/>
        </w:rPr>
        <w:tab/>
        <w:t>__________________________</w:t>
      </w:r>
    </w:p>
    <w:p w14:paraId="3EB5B33B" w14:textId="77777777" w:rsidR="000A6FEE" w:rsidRDefault="000A6FEE" w:rsidP="000A6FEE">
      <w:pPr>
        <w:bidi/>
        <w:jc w:val="left"/>
        <w:rPr>
          <w:b/>
          <w:bCs/>
        </w:rPr>
      </w:pPr>
    </w:p>
    <w:p w14:paraId="5BA9BB45" w14:textId="77777777" w:rsidR="000A6FEE" w:rsidRDefault="000A6FEE" w:rsidP="000A6FEE">
      <w:pPr>
        <w:bidi/>
      </w:pPr>
      <w:r w:rsidRPr="00092BC4">
        <w:rPr>
          <w:rtl/>
          <w:lang w:eastAsia="ar"/>
        </w:rPr>
        <w:t>أكمل الجدول أدناه بوضع علامة (</w:t>
      </w:r>
      <w:r w:rsidRPr="00092BC4">
        <w:rPr>
          <w:noProof/>
          <w:rtl/>
          <w:lang w:eastAsia="en-US"/>
        </w:rPr>
        <w:drawing>
          <wp:inline distT="0" distB="0" distL="0" distR="0" wp14:anchorId="0D4771FB" wp14:editId="08EC6455">
            <wp:extent cx="169542" cy="155906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204" cy="17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BC4">
        <w:rPr>
          <w:rtl/>
          <w:lang w:eastAsia="ar"/>
        </w:rPr>
        <w:t xml:space="preserve">) في المربع الذي يتوافق مع الدرجة المخصصة للسؤال الموجه. </w:t>
      </w:r>
    </w:p>
    <w:p w14:paraId="198221EE" w14:textId="77777777" w:rsidR="000A6FEE" w:rsidRDefault="000A6FEE" w:rsidP="000A6FEE">
      <w:pPr>
        <w:bidi/>
      </w:pPr>
    </w:p>
    <w:p w14:paraId="305C7576" w14:textId="72A76265" w:rsidR="000A6FEE" w:rsidRPr="009D2E2D" w:rsidRDefault="000A6FEE" w:rsidP="000A6FEE">
      <w:pPr>
        <w:pStyle w:val="BodyBold"/>
        <w:bidi/>
      </w:pPr>
      <w:r w:rsidRPr="009D2E2D">
        <w:rPr>
          <w:rtl/>
          <w:lang w:eastAsia="ar"/>
        </w:rPr>
        <w:t xml:space="preserve">مفتاح شكل تسجيل الدرجات: </w:t>
      </w:r>
    </w:p>
    <w:p w14:paraId="66130D13" w14:textId="0527BFBC" w:rsidR="000A6FEE" w:rsidRDefault="000A6FEE" w:rsidP="000A6FEE">
      <w:pPr>
        <w:bidi/>
      </w:pPr>
    </w:p>
    <w:p w14:paraId="03E9909C" w14:textId="71247495" w:rsidR="000A6FEE" w:rsidRDefault="000A6FEE" w:rsidP="000A6FEE">
      <w:pPr>
        <w:bidi/>
      </w:pPr>
      <w:r w:rsidRPr="00092BC4">
        <w:rPr>
          <w:rtl/>
          <w:lang w:eastAsia="ar"/>
        </w:rPr>
        <w:t>1</w:t>
      </w:r>
      <w:r w:rsidRPr="00092BC4">
        <w:rPr>
          <w:rtl/>
          <w:lang w:eastAsia="ar"/>
        </w:rPr>
        <w:tab/>
        <w:t>=</w:t>
      </w:r>
      <w:r w:rsidRPr="00092BC4">
        <w:rPr>
          <w:rtl/>
          <w:lang w:eastAsia="ar"/>
        </w:rPr>
        <w:tab/>
        <w:t>المتبقي</w:t>
      </w:r>
      <w:r w:rsidRPr="00092BC4">
        <w:rPr>
          <w:rtl/>
          <w:lang w:eastAsia="ar"/>
        </w:rPr>
        <w:tab/>
      </w:r>
    </w:p>
    <w:p w14:paraId="325D6A11" w14:textId="77777777" w:rsidR="000A6FEE" w:rsidRDefault="000A6FEE" w:rsidP="000A6FEE">
      <w:pPr>
        <w:bidi/>
      </w:pPr>
      <w:r>
        <w:rPr>
          <w:rtl/>
          <w:lang w:eastAsia="ar"/>
        </w:rPr>
        <w:t>2</w:t>
      </w:r>
      <w:r>
        <w:rPr>
          <w:rtl/>
          <w:lang w:eastAsia="ar"/>
        </w:rPr>
        <w:tab/>
        <w:t>=</w:t>
      </w:r>
      <w:r>
        <w:rPr>
          <w:rtl/>
          <w:lang w:eastAsia="ar"/>
        </w:rPr>
        <w:tab/>
        <w:t>جيدة</w:t>
      </w: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p w14:paraId="44BAED43" w14:textId="77777777" w:rsidR="000A6FEE" w:rsidRDefault="000A6FEE" w:rsidP="000A6FEE">
      <w:pPr>
        <w:bidi/>
      </w:pPr>
      <w:r>
        <w:rPr>
          <w:rtl/>
          <w:lang w:eastAsia="ar"/>
        </w:rPr>
        <w:t>3</w:t>
      </w:r>
      <w:r>
        <w:rPr>
          <w:rtl/>
          <w:lang w:eastAsia="ar"/>
        </w:rPr>
        <w:tab/>
        <w:t>=</w:t>
      </w:r>
      <w:r>
        <w:rPr>
          <w:rtl/>
          <w:lang w:eastAsia="ar"/>
        </w:rPr>
        <w:tab/>
        <w:t>جيدة</w:t>
      </w: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p w14:paraId="522CEA12" w14:textId="77777777" w:rsidR="000A6FEE" w:rsidRDefault="000A6FEE" w:rsidP="000A6FEE">
      <w:pPr>
        <w:bidi/>
      </w:pPr>
      <w:r>
        <w:rPr>
          <w:rtl/>
          <w:lang w:eastAsia="ar"/>
        </w:rPr>
        <w:t>4</w:t>
      </w:r>
      <w:r>
        <w:rPr>
          <w:rtl/>
          <w:lang w:eastAsia="ar"/>
        </w:rPr>
        <w:tab/>
        <w:t>=</w:t>
      </w:r>
      <w:r>
        <w:rPr>
          <w:rtl/>
          <w:lang w:eastAsia="ar"/>
        </w:rPr>
        <w:tab/>
        <w:t>مخاطر مرتفعة</w:t>
      </w:r>
    </w:p>
    <w:p w14:paraId="201CA05D" w14:textId="77777777" w:rsidR="000A6FEE" w:rsidRDefault="000A6FEE" w:rsidP="000A6FEE">
      <w:pPr>
        <w:bidi/>
      </w:pPr>
      <w:r>
        <w:rPr>
          <w:rtl/>
          <w:lang w:eastAsia="ar"/>
        </w:rPr>
        <w:t>5</w:t>
      </w:r>
      <w:r>
        <w:rPr>
          <w:rtl/>
          <w:lang w:eastAsia="ar"/>
        </w:rPr>
        <w:tab/>
        <w:t>=</w:t>
      </w:r>
      <w:r>
        <w:rPr>
          <w:rtl/>
          <w:lang w:eastAsia="ar"/>
        </w:rPr>
        <w:tab/>
        <w:t xml:space="preserve">غير مقبول </w:t>
      </w:r>
    </w:p>
    <w:p w14:paraId="0540D1E0" w14:textId="77777777" w:rsidR="000A6FEE" w:rsidRDefault="000A6FEE" w:rsidP="000A6FEE">
      <w:pPr>
        <w:bidi/>
      </w:pPr>
    </w:p>
    <w:p w14:paraId="22C039CC" w14:textId="77777777" w:rsidR="000A6FEE" w:rsidRDefault="000A6FEE" w:rsidP="000A6FEE">
      <w:pPr>
        <w:bidi/>
      </w:pPr>
      <w:r>
        <w:rPr>
          <w:rtl/>
          <w:lang w:eastAsia="ar"/>
        </w:rPr>
        <w:t xml:space="preserve">بجوار الحقل المسمى "المجموع الفرعي"، أدخل رقمًا بناءً على عدد العلامات المطبقة على كل درجة. </w:t>
      </w:r>
    </w:p>
    <w:p w14:paraId="4375FC29" w14:textId="77777777" w:rsidR="000A6FEE" w:rsidRDefault="000A6FEE" w:rsidP="000A6FEE">
      <w:pPr>
        <w:bidi/>
      </w:pPr>
    </w:p>
    <w:p w14:paraId="20577B73" w14:textId="77777777" w:rsidR="000A6FEE" w:rsidRPr="00092BC4" w:rsidRDefault="000A6FEE" w:rsidP="000A6FEE">
      <w:pPr>
        <w:bidi/>
      </w:pPr>
      <w:r>
        <w:rPr>
          <w:rtl/>
          <w:lang w:eastAsia="ar"/>
        </w:rPr>
        <w:t>بجوار الحقل المسمى "إجمالي الفئة"، أدخل رقمًا قائمًا على تجميع المجاميع الفرعية.</w:t>
      </w:r>
    </w:p>
    <w:p w14:paraId="5727BA5A" w14:textId="0EF1690E" w:rsidR="000A6FEE" w:rsidRDefault="000A6FEE" w:rsidP="000A6FEE">
      <w:pPr>
        <w:bidi/>
        <w:rPr>
          <w:b/>
          <w:bCs/>
        </w:rPr>
      </w:pPr>
    </w:p>
    <w:tbl>
      <w:tblPr>
        <w:tblStyle w:val="TableGrid"/>
        <w:bidiVisual/>
        <w:tblW w:w="9317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4345"/>
        <w:gridCol w:w="433"/>
        <w:gridCol w:w="434"/>
        <w:gridCol w:w="434"/>
        <w:gridCol w:w="434"/>
        <w:gridCol w:w="434"/>
        <w:gridCol w:w="1264"/>
      </w:tblGrid>
      <w:tr w:rsidR="000A6FEE" w14:paraId="433D08E5" w14:textId="77777777" w:rsidTr="00EE1DC1">
        <w:trPr>
          <w:trHeight w:val="432"/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2A24E4CA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الفئة</w:t>
            </w: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6469E7E8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أسئلة موجهة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4DF296E8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1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E942423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2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43B3519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3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E70C697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4</w:t>
            </w: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77F65C6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5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2D702B62" w14:textId="77777777" w:rsidR="000A6FEE" w:rsidRPr="007E7BB9" w:rsidRDefault="000A6FEE" w:rsidP="00EE1DC1">
            <w:pPr>
              <w:pStyle w:val="TableHeading"/>
              <w:bidi/>
            </w:pPr>
            <w:r w:rsidRPr="007E7BB9">
              <w:rPr>
                <w:rtl/>
                <w:lang w:eastAsia="ar"/>
              </w:rPr>
              <w:t>الملاحظات</w:t>
            </w:r>
          </w:p>
        </w:tc>
      </w:tr>
      <w:tr w:rsidR="000A6FEE" w14:paraId="1521E7B5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178B1F2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السلامة</w:t>
            </w:r>
          </w:p>
        </w:tc>
        <w:tc>
          <w:tcPr>
            <w:tcW w:w="4345" w:type="dxa"/>
          </w:tcPr>
          <w:p w14:paraId="4F3796A0" w14:textId="77777777" w:rsidR="000A6FEE" w:rsidRPr="007E7BB9" w:rsidRDefault="000A6FEE" w:rsidP="000A6FEE">
            <w:pPr>
              <w:pStyle w:val="1BodyTextNumber"/>
              <w:numPr>
                <w:ilvl w:val="0"/>
                <w:numId w:val="8"/>
              </w:numPr>
              <w:bidi/>
              <w:ind w:left="316"/>
            </w:pPr>
            <w:r w:rsidRPr="007E7BB9">
              <w:rPr>
                <w:rtl/>
                <w:lang w:eastAsia="ar"/>
              </w:rPr>
              <w:t>هل الأرضيات نظيفة وخالية من الأخطار؟</w:t>
            </w:r>
          </w:p>
        </w:tc>
        <w:tc>
          <w:tcPr>
            <w:tcW w:w="433" w:type="dxa"/>
          </w:tcPr>
          <w:p w14:paraId="229A687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8A59B9B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44F5A0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33CCA4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E27FD0D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7F23A29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7FBE624A" w14:textId="77777777" w:rsidTr="00EE1DC1">
        <w:trPr>
          <w:jc w:val="center"/>
        </w:trPr>
        <w:tc>
          <w:tcPr>
            <w:tcW w:w="1539" w:type="dxa"/>
            <w:vMerge/>
          </w:tcPr>
          <w:p w14:paraId="50C2C4A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5AFFE3FB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الأرضيات نظيفة وجافة وفي حالة جيدة من الإصلاح وخالية من العوائق؟</w:t>
            </w:r>
          </w:p>
        </w:tc>
        <w:tc>
          <w:tcPr>
            <w:tcW w:w="433" w:type="dxa"/>
          </w:tcPr>
          <w:p w14:paraId="25DA0ACC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8DCFC31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0C3B39A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ECDDF94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7B07194A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5A6214A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D4CBEEC" w14:textId="77777777" w:rsidTr="00EE1DC1">
        <w:trPr>
          <w:jc w:val="center"/>
        </w:trPr>
        <w:tc>
          <w:tcPr>
            <w:tcW w:w="1539" w:type="dxa"/>
            <w:vMerge/>
          </w:tcPr>
          <w:p w14:paraId="45CDB01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EEA0C7E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تعمل آليات الوصول (مثل المنحدرات والدرابزين وآليات فتح الأبواب وما إلى ذلك) على النحو المطلوب؟ </w:t>
            </w:r>
          </w:p>
        </w:tc>
        <w:tc>
          <w:tcPr>
            <w:tcW w:w="433" w:type="dxa"/>
          </w:tcPr>
          <w:p w14:paraId="73EE344F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459A254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4DB52C15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A690AFB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6AD7017E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5561357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EE51CF7" w14:textId="77777777" w:rsidTr="00EE1DC1">
        <w:trPr>
          <w:jc w:val="center"/>
        </w:trPr>
        <w:tc>
          <w:tcPr>
            <w:tcW w:w="1539" w:type="dxa"/>
            <w:vMerge/>
          </w:tcPr>
          <w:p w14:paraId="5445090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778FCBB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مواقف السيارات خالية من الحفر والأخطار الأخرى؟</w:t>
            </w:r>
          </w:p>
        </w:tc>
        <w:tc>
          <w:tcPr>
            <w:tcW w:w="433" w:type="dxa"/>
          </w:tcPr>
          <w:p w14:paraId="778476EF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FD3A955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6613FB1E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795948D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070B938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6F7E649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064829F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1695072D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6E40FBD9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4E0A9E01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85C750B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E02D0F4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D17160E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9B5E2C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01C93E37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4F9B831C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4AF3E1E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الأمن</w:t>
            </w:r>
          </w:p>
        </w:tc>
        <w:tc>
          <w:tcPr>
            <w:tcW w:w="4345" w:type="dxa"/>
          </w:tcPr>
          <w:p w14:paraId="092E7174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تفتح وتغلق الأبواب على النحو اللازم؟</w:t>
            </w:r>
          </w:p>
        </w:tc>
        <w:tc>
          <w:tcPr>
            <w:tcW w:w="433" w:type="dxa"/>
          </w:tcPr>
          <w:p w14:paraId="55C31F65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9983EA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0A797A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5870DFF7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7D4CF6D2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0CA5CC4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4A6623B" w14:textId="77777777" w:rsidTr="00EE1DC1">
        <w:trPr>
          <w:jc w:val="center"/>
        </w:trPr>
        <w:tc>
          <w:tcPr>
            <w:tcW w:w="1539" w:type="dxa"/>
            <w:vMerge/>
          </w:tcPr>
          <w:p w14:paraId="1C019A8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0492AA61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خزائن الملفات مقفلة ولا يستطيع الوصول إليها سوى الأفراد المصرح لهم فحسب؟ </w:t>
            </w:r>
          </w:p>
        </w:tc>
        <w:tc>
          <w:tcPr>
            <w:tcW w:w="433" w:type="dxa"/>
          </w:tcPr>
          <w:p w14:paraId="099F0397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34595BBF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63218873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87C8A5B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7CD49215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01F5255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F45585F" w14:textId="77777777" w:rsidTr="00EE1DC1">
        <w:trPr>
          <w:jc w:val="center"/>
        </w:trPr>
        <w:tc>
          <w:tcPr>
            <w:tcW w:w="1539" w:type="dxa"/>
            <w:vMerge/>
          </w:tcPr>
          <w:p w14:paraId="6E13534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66F3743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تعمل أجهزة الإنذار ويتم اختبارها وصيانتها وفقًا لتعليمات الجهة المصنعة؟ </w:t>
            </w:r>
          </w:p>
        </w:tc>
        <w:tc>
          <w:tcPr>
            <w:tcW w:w="433" w:type="dxa"/>
          </w:tcPr>
          <w:p w14:paraId="23A80F6F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0164E62D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16DEFF74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03FAB3FA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43D72A97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3089BDD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B7F89F4" w14:textId="77777777" w:rsidTr="00EE1DC1">
        <w:trPr>
          <w:jc w:val="center"/>
        </w:trPr>
        <w:tc>
          <w:tcPr>
            <w:tcW w:w="1539" w:type="dxa"/>
            <w:vMerge/>
          </w:tcPr>
          <w:p w14:paraId="125BF7E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D410B2A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تتوفر الأنظمة والآليات اللازمة لإخطار نظام حالة الطوارئ وفريق القيادة العليا بسرعة في حالة وقوع حوادث طارئة؟ </w:t>
            </w:r>
          </w:p>
        </w:tc>
        <w:tc>
          <w:tcPr>
            <w:tcW w:w="433" w:type="dxa"/>
          </w:tcPr>
          <w:p w14:paraId="73562C56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4BEFD69A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4B08B96C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8BE3828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434" w:type="dxa"/>
          </w:tcPr>
          <w:p w14:paraId="247D1ACB" w14:textId="77777777" w:rsidR="000A6FEE" w:rsidRDefault="000A6FEE" w:rsidP="00EE1DC1">
            <w:pPr>
              <w:pStyle w:val="TableText"/>
              <w:bidi/>
            </w:pPr>
          </w:p>
        </w:tc>
        <w:tc>
          <w:tcPr>
            <w:tcW w:w="1264" w:type="dxa"/>
          </w:tcPr>
          <w:p w14:paraId="6E79A36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EF8054E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76DC2B21" w14:textId="77777777" w:rsidR="000A6FEE" w:rsidRPr="00092BC4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776F9ADA" w14:textId="77777777" w:rsidR="000A6FEE" w:rsidRPr="00092BC4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0F94A5CB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4A91551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5A3A395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1C77F32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D67629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023D9133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043ACF55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5BF0488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المواد الخطرة وإدارة المخلفات</w:t>
            </w:r>
          </w:p>
        </w:tc>
        <w:tc>
          <w:tcPr>
            <w:tcW w:w="4345" w:type="dxa"/>
          </w:tcPr>
          <w:p w14:paraId="2C1AF63A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تتوفر مراقبة المواد الخطرة على الصحة (</w:t>
            </w:r>
            <w:r w:rsidRPr="007E7BB9">
              <w:rPr>
                <w:lang w:eastAsia="ar" w:bidi="en-US"/>
              </w:rPr>
              <w:t>COSHH</w:t>
            </w:r>
            <w:r w:rsidRPr="007E7BB9">
              <w:rPr>
                <w:rtl/>
                <w:lang w:eastAsia="ar"/>
              </w:rPr>
              <w:t xml:space="preserve">) وتُستخدم؟ </w:t>
            </w:r>
          </w:p>
        </w:tc>
        <w:tc>
          <w:tcPr>
            <w:tcW w:w="433" w:type="dxa"/>
          </w:tcPr>
          <w:p w14:paraId="2164D5B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468256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A708CC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AD69C3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634D57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3EDC8B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118C99C1" w14:textId="77777777" w:rsidTr="00EE1DC1">
        <w:trPr>
          <w:jc w:val="center"/>
        </w:trPr>
        <w:tc>
          <w:tcPr>
            <w:tcW w:w="1539" w:type="dxa"/>
            <w:vMerge/>
          </w:tcPr>
          <w:p w14:paraId="5F30AD3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9731AA8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تحددت جميع المواد الخطرة والسامة الموجودة؟ </w:t>
            </w:r>
          </w:p>
        </w:tc>
        <w:tc>
          <w:tcPr>
            <w:tcW w:w="433" w:type="dxa"/>
          </w:tcPr>
          <w:p w14:paraId="7FD297E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D19DF2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49255B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CEE83E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54700A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FF1927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41983BF" w14:textId="77777777" w:rsidTr="00EE1DC1">
        <w:trPr>
          <w:jc w:val="center"/>
        </w:trPr>
        <w:tc>
          <w:tcPr>
            <w:tcW w:w="1539" w:type="dxa"/>
            <w:vMerge/>
          </w:tcPr>
          <w:p w14:paraId="59F32F4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1693FB5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تتوفر صُحف بيانات سلامة المواد (</w:t>
            </w:r>
            <w:r w:rsidRPr="007E7BB9">
              <w:rPr>
                <w:lang w:eastAsia="ar" w:bidi="en-US"/>
              </w:rPr>
              <w:t>MSDS</w:t>
            </w:r>
            <w:r w:rsidRPr="007E7BB9">
              <w:rPr>
                <w:rtl/>
                <w:lang w:eastAsia="ar"/>
              </w:rPr>
              <w:t xml:space="preserve">) وتتضح في تقييم المخاطر؟ </w:t>
            </w:r>
          </w:p>
        </w:tc>
        <w:tc>
          <w:tcPr>
            <w:tcW w:w="433" w:type="dxa"/>
          </w:tcPr>
          <w:p w14:paraId="1DBDF43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B4DFC2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9CF43C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F67FA7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2FF900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145214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E45934E" w14:textId="77777777" w:rsidTr="00EE1DC1">
        <w:trPr>
          <w:jc w:val="center"/>
        </w:trPr>
        <w:tc>
          <w:tcPr>
            <w:tcW w:w="1539" w:type="dxa"/>
            <w:vMerge/>
          </w:tcPr>
          <w:p w14:paraId="61DFF4A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7B98255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 xml:space="preserve">هل تؤخذ جميع النفايات الملوثة بالدم/ سوائل الجسم في الاعتبار ويجري التعامل معها باعتبارها معدية؟ </w:t>
            </w:r>
          </w:p>
        </w:tc>
        <w:tc>
          <w:tcPr>
            <w:tcW w:w="433" w:type="dxa"/>
          </w:tcPr>
          <w:p w14:paraId="52C9E4A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655921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BD34C4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421652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031851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6CAD47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342EC8A" w14:textId="77777777" w:rsidTr="00EE1DC1">
        <w:trPr>
          <w:jc w:val="center"/>
        </w:trPr>
        <w:tc>
          <w:tcPr>
            <w:tcW w:w="1539" w:type="dxa"/>
            <w:vMerge/>
          </w:tcPr>
          <w:p w14:paraId="3E30D06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1B8998F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تُستخدم حاويات أدوات حادة تتوافق مع السلامة (أي مقاومة للثقب وما إلى ذلك)؟</w:t>
            </w:r>
          </w:p>
        </w:tc>
        <w:tc>
          <w:tcPr>
            <w:tcW w:w="433" w:type="dxa"/>
          </w:tcPr>
          <w:p w14:paraId="51E7EEB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9BD044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35AA51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77C0FC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D76874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730B95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405CB8D" w14:textId="77777777" w:rsidTr="00EE1DC1">
        <w:trPr>
          <w:jc w:val="center"/>
        </w:trPr>
        <w:tc>
          <w:tcPr>
            <w:tcW w:w="1539" w:type="dxa"/>
            <w:vMerge/>
          </w:tcPr>
          <w:p w14:paraId="59792AF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18716454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تُستخدم معدات الحماية الشخصية (</w:t>
            </w:r>
            <w:r w:rsidRPr="007E7BB9">
              <w:rPr>
                <w:lang w:eastAsia="ar" w:bidi="en-US"/>
              </w:rPr>
              <w:t>PPE</w:t>
            </w:r>
            <w:r w:rsidRPr="007E7BB9">
              <w:rPr>
                <w:rtl/>
                <w:lang w:eastAsia="ar"/>
              </w:rPr>
              <w:t xml:space="preserve">) وأدوات مراقبة مكان العمل؟ </w:t>
            </w:r>
          </w:p>
        </w:tc>
        <w:tc>
          <w:tcPr>
            <w:tcW w:w="433" w:type="dxa"/>
          </w:tcPr>
          <w:p w14:paraId="512298E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75073B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474FEB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75D73C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72F47F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BE8FB8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7B7460C3" w14:textId="77777777" w:rsidTr="00EE1DC1">
        <w:trPr>
          <w:jc w:val="center"/>
        </w:trPr>
        <w:tc>
          <w:tcPr>
            <w:tcW w:w="1539" w:type="dxa"/>
            <w:vMerge/>
          </w:tcPr>
          <w:p w14:paraId="6D5E967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0BF66EA" w14:textId="77777777" w:rsidR="000A6FEE" w:rsidRPr="007E7BB9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 w:rsidRPr="007E7BB9">
              <w:rPr>
                <w:rtl/>
                <w:lang w:eastAsia="ar"/>
              </w:rPr>
              <w:t>هل يجري التخلص من البطاريات والمعدات التي تحتوي على مركبات الكلوروفلوروكربون (</w:t>
            </w:r>
            <w:r w:rsidRPr="007E7BB9">
              <w:rPr>
                <w:lang w:eastAsia="ar" w:bidi="en-US"/>
              </w:rPr>
              <w:t>CFCs</w:t>
            </w:r>
            <w:r w:rsidRPr="007E7BB9">
              <w:rPr>
                <w:rtl/>
                <w:lang w:eastAsia="ar"/>
              </w:rPr>
              <w:t>) والأسبستوس وتركيبات المصابيح، بطريقة مستدامة؟</w:t>
            </w:r>
          </w:p>
        </w:tc>
        <w:tc>
          <w:tcPr>
            <w:tcW w:w="433" w:type="dxa"/>
          </w:tcPr>
          <w:p w14:paraId="29DBF97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6FD6D77" w14:textId="646A531C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35D736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320218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2B361C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6BA12E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EBAEEF7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3AB11D2A" w14:textId="77777777" w:rsidR="000A6FEE" w:rsidRPr="003D7D49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37B8A5B5" w14:textId="77777777" w:rsidR="000A6FEE" w:rsidRPr="003D7D49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41B9D53D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1365FC0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E041360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D6846C8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47038B5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303C2742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0D8D1F87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346E20F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حالات الطوارئ</w:t>
            </w:r>
          </w:p>
        </w:tc>
        <w:tc>
          <w:tcPr>
            <w:tcW w:w="4345" w:type="dxa"/>
          </w:tcPr>
          <w:p w14:paraId="7FF49101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تتوفر خطط طوارئ في القسم؟ </w:t>
            </w:r>
          </w:p>
        </w:tc>
        <w:tc>
          <w:tcPr>
            <w:tcW w:w="433" w:type="dxa"/>
          </w:tcPr>
          <w:p w14:paraId="646BC04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4BD74B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334289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304F51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03BC9A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0B3D20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9058BF1" w14:textId="77777777" w:rsidTr="00EE1DC1">
        <w:trPr>
          <w:jc w:val="center"/>
        </w:trPr>
        <w:tc>
          <w:tcPr>
            <w:tcW w:w="1539" w:type="dxa"/>
            <w:vMerge/>
          </w:tcPr>
          <w:p w14:paraId="79FF2E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DA2DDEC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أُجريت تدريبات التعامل مع حالات الطوارئ غير المتعلقة بطوارئ الحريق خلال الأشهر الثلاثة الماضية؟ </w:t>
            </w:r>
          </w:p>
        </w:tc>
        <w:tc>
          <w:tcPr>
            <w:tcW w:w="433" w:type="dxa"/>
          </w:tcPr>
          <w:p w14:paraId="7C287C1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82CE0D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CBA360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EB68A0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BDAC55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52D1E33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29E6594" w14:textId="77777777" w:rsidTr="00EE1DC1">
        <w:trPr>
          <w:jc w:val="center"/>
        </w:trPr>
        <w:tc>
          <w:tcPr>
            <w:tcW w:w="1539" w:type="dxa"/>
            <w:vMerge/>
          </w:tcPr>
          <w:p w14:paraId="44D67EC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3CA9D83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الموظفون على دراية بما لا يقل عن 3 حالات طوارئ محتملة عدا حالات الحريق ودورها في حوادث الطوارئ؟</w:t>
            </w:r>
          </w:p>
        </w:tc>
        <w:tc>
          <w:tcPr>
            <w:tcW w:w="433" w:type="dxa"/>
          </w:tcPr>
          <w:p w14:paraId="3F09A92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0AAC25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1EE4B8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DD4AF0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34A398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18D3E5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194CBD68" w14:textId="77777777" w:rsidTr="00EE1DC1">
        <w:trPr>
          <w:jc w:val="center"/>
        </w:trPr>
        <w:tc>
          <w:tcPr>
            <w:tcW w:w="1539" w:type="dxa"/>
            <w:vMerge/>
          </w:tcPr>
          <w:p w14:paraId="71ABB8E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3E16376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يعرف الموظفون مخارج الطوارئ؟ </w:t>
            </w:r>
          </w:p>
        </w:tc>
        <w:tc>
          <w:tcPr>
            <w:tcW w:w="433" w:type="dxa"/>
          </w:tcPr>
          <w:p w14:paraId="58B1954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FB8EF2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4BC937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1735C8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1B1AEB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88960A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D78802E" w14:textId="77777777" w:rsidTr="00EE1DC1">
        <w:trPr>
          <w:jc w:val="center"/>
        </w:trPr>
        <w:tc>
          <w:tcPr>
            <w:tcW w:w="1539" w:type="dxa"/>
            <w:vMerge/>
          </w:tcPr>
          <w:p w14:paraId="300B0C1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32DC5308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يعرف الموظفون كيفية زيادة الوعي بالمخاطر وتقديم اقتراحات للتحسين المستمر؟ </w:t>
            </w:r>
          </w:p>
        </w:tc>
        <w:tc>
          <w:tcPr>
            <w:tcW w:w="433" w:type="dxa"/>
          </w:tcPr>
          <w:p w14:paraId="496A30F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9E59CD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8BEE2E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E12DED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4FB45F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6B8754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E8C600D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42DA5EEB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4E78411A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76665337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E935DD7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683DA80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B62085E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AE7A38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3379B11C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1895A7E8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4A4DCD9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سلامة الحياة</w:t>
            </w:r>
          </w:p>
        </w:tc>
        <w:tc>
          <w:tcPr>
            <w:tcW w:w="4345" w:type="dxa"/>
          </w:tcPr>
          <w:p w14:paraId="25D588F4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نُشرت خطة الإخلاء والإجراءات المرتبطة بها وهل يمكن لجميع الموظفين تأكيد معرفتهم بالخطة؟</w:t>
            </w:r>
          </w:p>
        </w:tc>
        <w:tc>
          <w:tcPr>
            <w:tcW w:w="433" w:type="dxa"/>
          </w:tcPr>
          <w:p w14:paraId="0BF3C3B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1A843D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F3F21F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407B80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72CE66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090A84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657BBE7" w14:textId="77777777" w:rsidTr="00EE1DC1">
        <w:trPr>
          <w:jc w:val="center"/>
        </w:trPr>
        <w:tc>
          <w:tcPr>
            <w:tcW w:w="1539" w:type="dxa"/>
            <w:vMerge/>
          </w:tcPr>
          <w:p w14:paraId="4057348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C867F7F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تتوفر طفايات الحريق وفقًا لمعايير الرابطة الوطنية للحماية من الحرائق (</w:t>
            </w:r>
            <w:r>
              <w:rPr>
                <w:lang w:eastAsia="ar" w:bidi="en-US"/>
              </w:rPr>
              <w:t>NFPA</w:t>
            </w:r>
            <w:r>
              <w:rPr>
                <w:rtl/>
                <w:lang w:eastAsia="ar"/>
              </w:rPr>
              <w:t xml:space="preserve">)؟ </w:t>
            </w:r>
          </w:p>
        </w:tc>
        <w:tc>
          <w:tcPr>
            <w:tcW w:w="433" w:type="dxa"/>
          </w:tcPr>
          <w:p w14:paraId="7ED6194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694B99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2A0DF5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0A53F2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E74DBF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42764E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B7E3512" w14:textId="77777777" w:rsidTr="00EE1DC1">
        <w:trPr>
          <w:jc w:val="center"/>
        </w:trPr>
        <w:tc>
          <w:tcPr>
            <w:tcW w:w="1539" w:type="dxa"/>
            <w:vMerge/>
          </w:tcPr>
          <w:p w14:paraId="0ED064A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BB275C4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تخضع طفايات الحريق للفحص شهرياً وهل يُوثق على بطاقة ملصقة على المطفأة مع الاحتفاظ بسجل مركزي في مكان آخر؟ </w:t>
            </w:r>
          </w:p>
        </w:tc>
        <w:tc>
          <w:tcPr>
            <w:tcW w:w="433" w:type="dxa"/>
          </w:tcPr>
          <w:p w14:paraId="385CE04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E1407C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17B929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CB4A71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97BFD1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24A866D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4B0DBE8" w14:textId="77777777" w:rsidTr="00EE1DC1">
        <w:trPr>
          <w:jc w:val="center"/>
        </w:trPr>
        <w:tc>
          <w:tcPr>
            <w:tcW w:w="1539" w:type="dxa"/>
            <w:vMerge/>
          </w:tcPr>
          <w:p w14:paraId="63C6F41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28FF10C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تُعد المخارج والممرات مضاءة جيدًا وخالية من العوائق؟</w:t>
            </w:r>
          </w:p>
        </w:tc>
        <w:tc>
          <w:tcPr>
            <w:tcW w:w="433" w:type="dxa"/>
          </w:tcPr>
          <w:p w14:paraId="471F448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593FF5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9B6F3A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AAE727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168F69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32C82E9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EB7C93C" w14:textId="77777777" w:rsidTr="00EE1DC1">
        <w:trPr>
          <w:jc w:val="center"/>
        </w:trPr>
        <w:tc>
          <w:tcPr>
            <w:tcW w:w="1539" w:type="dxa"/>
            <w:vMerge/>
          </w:tcPr>
          <w:p w14:paraId="4FF1325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32496FB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تعمل إضاءة مخارج الطوارئ  وهل اُختبرت وفقًا لمعايير الرابطة الوطنية للحماية من الحرائق؟ </w:t>
            </w:r>
          </w:p>
        </w:tc>
        <w:tc>
          <w:tcPr>
            <w:tcW w:w="433" w:type="dxa"/>
          </w:tcPr>
          <w:p w14:paraId="5DC10C8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20B505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7151E2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0317E4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5C63CA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1121B8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923622E" w14:textId="77777777" w:rsidTr="00EE1DC1">
        <w:trPr>
          <w:jc w:val="center"/>
        </w:trPr>
        <w:tc>
          <w:tcPr>
            <w:tcW w:w="1539" w:type="dxa"/>
            <w:vMerge/>
          </w:tcPr>
          <w:p w14:paraId="1BAFFAE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93976B7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تعمل أبواب الحريق بكفاءة؟ </w:t>
            </w:r>
          </w:p>
        </w:tc>
        <w:tc>
          <w:tcPr>
            <w:tcW w:w="433" w:type="dxa"/>
          </w:tcPr>
          <w:p w14:paraId="3C8C1B8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609DE9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3AD360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6FF597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D18857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0C538D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A874313" w14:textId="77777777" w:rsidTr="00EE1DC1">
        <w:trPr>
          <w:jc w:val="center"/>
        </w:trPr>
        <w:tc>
          <w:tcPr>
            <w:tcW w:w="1539" w:type="dxa"/>
            <w:vMerge/>
          </w:tcPr>
          <w:p w14:paraId="0D7A6E2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2CDFC5A6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تعمل أنظمة الكشف عن الحرائق ويجري اختبارها وصيانتها وفقًا لتعليمات الشركة المصنعة؟ </w:t>
            </w:r>
          </w:p>
        </w:tc>
        <w:tc>
          <w:tcPr>
            <w:tcW w:w="433" w:type="dxa"/>
          </w:tcPr>
          <w:p w14:paraId="1FAE4D1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CD058B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FE99F1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088C0A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9544A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1B5E7B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07EC6664" w14:textId="77777777" w:rsidTr="00EE1DC1">
        <w:trPr>
          <w:jc w:val="center"/>
        </w:trPr>
        <w:tc>
          <w:tcPr>
            <w:tcW w:w="1539" w:type="dxa"/>
            <w:vMerge/>
          </w:tcPr>
          <w:p w14:paraId="622529C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6C1D858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تعمل أنظمة مكافحة الحرائق/ إخماد الحرائق ويجري اختبارها وصيانتها وفقًا لتعليمات الشركة المصنعة؟</w:t>
            </w:r>
          </w:p>
        </w:tc>
        <w:tc>
          <w:tcPr>
            <w:tcW w:w="433" w:type="dxa"/>
          </w:tcPr>
          <w:p w14:paraId="1595824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3B2F31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324C6B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4E95DD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7C29DE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2030B71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05B51DC" w14:textId="77777777" w:rsidTr="00EE1DC1">
        <w:trPr>
          <w:jc w:val="center"/>
        </w:trPr>
        <w:tc>
          <w:tcPr>
            <w:tcW w:w="1539" w:type="dxa"/>
            <w:vMerge/>
          </w:tcPr>
          <w:p w14:paraId="1320C1E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ABC7264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تُعرض لافتات "ممنوع التدخين" بوضوح ويجري الالتزام بها في جميع أنحاء المرفق؟</w:t>
            </w:r>
          </w:p>
        </w:tc>
        <w:tc>
          <w:tcPr>
            <w:tcW w:w="433" w:type="dxa"/>
          </w:tcPr>
          <w:p w14:paraId="5A7D699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8491BC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7BB6B2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C0B549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9B839D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B90781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04D84C4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0A60406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2993CDAB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2645E49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25EB1DE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65DA830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AE1037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54F1CAF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770C5CB5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7D4F3B55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28EB142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الأصول</w:t>
            </w:r>
          </w:p>
        </w:tc>
        <w:tc>
          <w:tcPr>
            <w:tcW w:w="4345" w:type="dxa"/>
          </w:tcPr>
          <w:p w14:paraId="5D717B9A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يوجد سجل للأصل تُسجل فيه جميع الأصول الثابتة داخل المرفق مع العلاقات الخاصة بالأهل/الأطفال التي أُنشئت من خلال عملية توسيم الأصول؟ </w:t>
            </w:r>
          </w:p>
        </w:tc>
        <w:tc>
          <w:tcPr>
            <w:tcW w:w="433" w:type="dxa"/>
          </w:tcPr>
          <w:p w14:paraId="659FB5C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B0EB17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DBC332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803F73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B312B0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384D01E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7DE6288" w14:textId="77777777" w:rsidTr="00EE1DC1">
        <w:trPr>
          <w:jc w:val="center"/>
        </w:trPr>
        <w:tc>
          <w:tcPr>
            <w:tcW w:w="1539" w:type="dxa"/>
            <w:vMerge/>
          </w:tcPr>
          <w:p w14:paraId="63A4171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29171797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تُقيم جميع المعدات وتُحدد أولوياتها باستخدام مصفوفة الأهمية الحيوية ثم تُربط بمتطلبات نظام النسخ الاحتياطي وإجراءات التشغيل؟  </w:t>
            </w:r>
          </w:p>
        </w:tc>
        <w:tc>
          <w:tcPr>
            <w:tcW w:w="433" w:type="dxa"/>
          </w:tcPr>
          <w:p w14:paraId="75F0B8D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EF0312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F997FC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EC8B9E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58FE7D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CBE340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7889744F" w14:textId="77777777" w:rsidTr="00EE1DC1">
        <w:trPr>
          <w:jc w:val="center"/>
        </w:trPr>
        <w:tc>
          <w:tcPr>
            <w:tcW w:w="1539" w:type="dxa"/>
            <w:vMerge/>
          </w:tcPr>
          <w:p w14:paraId="1976D69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F13613A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تعمل جميع المعدات ويجري اختبارها وصيانتها وفقًا لتعليمات الشركة المصنعة؟ </w:t>
            </w:r>
          </w:p>
        </w:tc>
        <w:tc>
          <w:tcPr>
            <w:tcW w:w="433" w:type="dxa"/>
          </w:tcPr>
          <w:p w14:paraId="2585F0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E63418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0D6C4A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A42C28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E2DDE6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20B91C9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73C128F" w14:textId="77777777" w:rsidTr="00EE1DC1">
        <w:trPr>
          <w:jc w:val="center"/>
        </w:trPr>
        <w:tc>
          <w:tcPr>
            <w:tcW w:w="1539" w:type="dxa"/>
            <w:vMerge/>
          </w:tcPr>
          <w:p w14:paraId="4C3FFD2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DDF7DC9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يوجد سجل مركزي لجميع المعدات التي تتطلب معايرة؟ </w:t>
            </w:r>
          </w:p>
        </w:tc>
        <w:tc>
          <w:tcPr>
            <w:tcW w:w="433" w:type="dxa"/>
          </w:tcPr>
          <w:p w14:paraId="11E95FD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10E6A1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108A38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3778F6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CC6005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3080F3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1E42663" w14:textId="77777777" w:rsidTr="00EE1DC1">
        <w:trPr>
          <w:jc w:val="center"/>
        </w:trPr>
        <w:tc>
          <w:tcPr>
            <w:tcW w:w="1539" w:type="dxa"/>
            <w:vMerge/>
          </w:tcPr>
          <w:p w14:paraId="16A0DB8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3412B33E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يوجد سجل مركزي يتتبع جميع مزودي الخدمات الخارجيين ويرتبط بكل أصل؟ (مثل معايرة العدادات ومراقبة جودة المياه واختبار الغاز وفحص نظام الحريق وما إلى ذلك)</w:t>
            </w:r>
          </w:p>
        </w:tc>
        <w:tc>
          <w:tcPr>
            <w:tcW w:w="433" w:type="dxa"/>
          </w:tcPr>
          <w:p w14:paraId="4C732C4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975DEE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9F5389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F887EE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27A18E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211AF2D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9ADE709" w14:textId="77777777" w:rsidTr="00EE1DC1">
        <w:trPr>
          <w:jc w:val="center"/>
        </w:trPr>
        <w:tc>
          <w:tcPr>
            <w:tcW w:w="1539" w:type="dxa"/>
            <w:vMerge/>
          </w:tcPr>
          <w:p w14:paraId="48A1787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59802B0" w14:textId="6D62B2E5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استكملت سجلات الصيانة ووُجهت البيانات ثم استخدمت النتائج لإبلاغ إستراتيجية إدارة الأصول (أي خطط الصيانة وأجهزة المراقبة وإجراءات الصيانة وما إلى ذلك؟</w:t>
            </w:r>
          </w:p>
        </w:tc>
        <w:tc>
          <w:tcPr>
            <w:tcW w:w="433" w:type="dxa"/>
          </w:tcPr>
          <w:p w14:paraId="63AC0B6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A3D626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FF3EA6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B74FA2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1AD06E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5EDAA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74BB55F2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2F852D05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231CF01C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28342D1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4B30A7F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3A691FE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783B6774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19FCD776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13E28956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20EA89D7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51DD1D7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إدارة المرافق</w:t>
            </w:r>
          </w:p>
        </w:tc>
        <w:tc>
          <w:tcPr>
            <w:tcW w:w="4345" w:type="dxa"/>
          </w:tcPr>
          <w:p w14:paraId="2AC08ED7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تعمل أنظمة الإضاءة العادية وأنظمة الإضاءة في حالات الطوارئ وقوابس ومقابس التيار الكهربائي بشكل جيد؟ </w:t>
            </w:r>
          </w:p>
        </w:tc>
        <w:tc>
          <w:tcPr>
            <w:tcW w:w="433" w:type="dxa"/>
          </w:tcPr>
          <w:p w14:paraId="3834867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216DA6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1C52EC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49F88B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74BBB5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3F5E54D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9CF1B4D" w14:textId="77777777" w:rsidTr="00EE1DC1">
        <w:trPr>
          <w:jc w:val="center"/>
        </w:trPr>
        <w:tc>
          <w:tcPr>
            <w:tcW w:w="1539" w:type="dxa"/>
            <w:vMerge/>
          </w:tcPr>
          <w:p w14:paraId="60B6B1A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5BC953FD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توجد شهادة صالحة لاختبار الأجهزة المحمولة (</w:t>
            </w:r>
            <w:r>
              <w:rPr>
                <w:lang w:eastAsia="ar" w:bidi="en-US"/>
              </w:rPr>
              <w:t>PAT</w:t>
            </w:r>
            <w:r>
              <w:rPr>
                <w:rtl/>
                <w:lang w:eastAsia="ar"/>
              </w:rPr>
              <w:t xml:space="preserve">) معروضة على كل جهاز ومسجلة في سجل مركزي؟ </w:t>
            </w:r>
          </w:p>
        </w:tc>
        <w:tc>
          <w:tcPr>
            <w:tcW w:w="433" w:type="dxa"/>
          </w:tcPr>
          <w:p w14:paraId="55A7FD5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8AE795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872328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00883A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1AED8F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6BC6198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93992A8" w14:textId="77777777" w:rsidTr="00EE1DC1">
        <w:trPr>
          <w:jc w:val="center"/>
        </w:trPr>
        <w:tc>
          <w:tcPr>
            <w:tcW w:w="1539" w:type="dxa"/>
            <w:vMerge/>
          </w:tcPr>
          <w:p w14:paraId="0957342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178E4E7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جميع أنظمة الصرف الصحي في المطابخ والحمامات تعمل بكامل طاقتها وهل أُجري اختبار جودة المياه خلال العام الماضي؟</w:t>
            </w:r>
          </w:p>
        </w:tc>
        <w:tc>
          <w:tcPr>
            <w:tcW w:w="433" w:type="dxa"/>
          </w:tcPr>
          <w:p w14:paraId="45F2743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1615D6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F487F0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B3DDDC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F71DD0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E39C4A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3610E5D" w14:textId="77777777" w:rsidTr="00EE1DC1">
        <w:trPr>
          <w:jc w:val="center"/>
        </w:trPr>
        <w:tc>
          <w:tcPr>
            <w:tcW w:w="1539" w:type="dxa"/>
            <w:vMerge/>
          </w:tcPr>
          <w:p w14:paraId="10BC110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19E5CC6D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تعمل أنظمة الاتصالات الأولية والاحتياطية ويجري اختبارها وصيانتها وفقًا لتعليمات الشركة المصنعة؟</w:t>
            </w:r>
          </w:p>
        </w:tc>
        <w:tc>
          <w:tcPr>
            <w:tcW w:w="433" w:type="dxa"/>
          </w:tcPr>
          <w:p w14:paraId="1FE042B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96D685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5497C7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F39DD5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9ED3E4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6D7B044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77E87501" w14:textId="77777777" w:rsidTr="00EE1DC1">
        <w:trPr>
          <w:jc w:val="center"/>
        </w:trPr>
        <w:tc>
          <w:tcPr>
            <w:tcW w:w="1539" w:type="dxa"/>
            <w:vMerge/>
          </w:tcPr>
          <w:p w14:paraId="5D70BA2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8A28F76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يعمل نظام التدفئة والتهوية وتكييف الهواء (</w:t>
            </w:r>
            <w:r>
              <w:rPr>
                <w:lang w:eastAsia="ar" w:bidi="en-US"/>
              </w:rPr>
              <w:t>HVAC</w:t>
            </w:r>
            <w:r>
              <w:rPr>
                <w:rtl/>
                <w:lang w:eastAsia="ar"/>
              </w:rPr>
              <w:t>) ويجري اختباره وصيانته وفقًا لتعليمات الشركة المصنعة؟</w:t>
            </w:r>
          </w:p>
        </w:tc>
        <w:tc>
          <w:tcPr>
            <w:tcW w:w="433" w:type="dxa"/>
          </w:tcPr>
          <w:p w14:paraId="1F66702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7E9F45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54F9BD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A19CEE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B2391A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2E97280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2753606" w14:textId="77777777" w:rsidTr="00EE1DC1">
        <w:trPr>
          <w:jc w:val="center"/>
        </w:trPr>
        <w:tc>
          <w:tcPr>
            <w:tcW w:w="1539" w:type="dxa"/>
            <w:vMerge/>
          </w:tcPr>
          <w:p w14:paraId="2BDD91F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E365CAA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تُعرض آليات إغلاق المرافق بوضوح وتتوفر لجميع الموظفين في حالة وقوع حادث طوارئ؟ </w:t>
            </w:r>
          </w:p>
        </w:tc>
        <w:tc>
          <w:tcPr>
            <w:tcW w:w="433" w:type="dxa"/>
          </w:tcPr>
          <w:p w14:paraId="368DEA1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D59F91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FB538B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64EF87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E9FAC0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E9843F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1BF5217A" w14:textId="77777777" w:rsidTr="00EE1DC1">
        <w:trPr>
          <w:jc w:val="center"/>
        </w:trPr>
        <w:tc>
          <w:tcPr>
            <w:tcW w:w="1539" w:type="dxa"/>
            <w:vMerge/>
          </w:tcPr>
          <w:p w14:paraId="25A65A5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9E4DDD2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خضعت المرافق للتقييم واستخدمت مصفوفة الأهمية الحيوية ثم رُبطت بمتطلبات نظام النسخ الاحتياطي وإجراءات التشغيل؟</w:t>
            </w:r>
          </w:p>
        </w:tc>
        <w:tc>
          <w:tcPr>
            <w:tcW w:w="433" w:type="dxa"/>
          </w:tcPr>
          <w:p w14:paraId="5C1ECB2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4649FC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351DAB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63FDD3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B167F2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3919559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12A5DBF0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261211D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1E429097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7AB1A886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C9B1B50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5737EA4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ACE245C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41559B8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0C3CC6DE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30028574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7FF33CE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مكافحة العدوى</w:t>
            </w:r>
          </w:p>
        </w:tc>
        <w:tc>
          <w:tcPr>
            <w:tcW w:w="4345" w:type="dxa"/>
          </w:tcPr>
          <w:p w14:paraId="31739ADF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يستخدم جميع الموظفين معدات الحماية الشخصية (</w:t>
            </w:r>
            <w:r>
              <w:rPr>
                <w:lang w:eastAsia="ar" w:bidi="en-US"/>
              </w:rPr>
              <w:t>PPE</w:t>
            </w:r>
            <w:r>
              <w:rPr>
                <w:rtl/>
                <w:lang w:eastAsia="ar"/>
              </w:rPr>
              <w:t>) بناءً على تقييم المخاطر؟</w:t>
            </w:r>
          </w:p>
        </w:tc>
        <w:tc>
          <w:tcPr>
            <w:tcW w:w="433" w:type="dxa"/>
          </w:tcPr>
          <w:p w14:paraId="3B091EB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7EC848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7A45F3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7E6BC9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9DCE80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5ABD6CC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C33F184" w14:textId="77777777" w:rsidTr="00EE1DC1">
        <w:trPr>
          <w:jc w:val="center"/>
        </w:trPr>
        <w:tc>
          <w:tcPr>
            <w:tcW w:w="1539" w:type="dxa"/>
            <w:vMerge/>
          </w:tcPr>
          <w:p w14:paraId="6BC67C5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389D2791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يُعد جميع الموظفين مؤهلين لإجراء تقييمات مخاطر نقطة العمل (</w:t>
            </w:r>
            <w:proofErr w:type="spellStart"/>
            <w:r>
              <w:rPr>
                <w:lang w:eastAsia="ar" w:bidi="en-US"/>
              </w:rPr>
              <w:t>PoWRA</w:t>
            </w:r>
            <w:proofErr w:type="spellEnd"/>
            <w:r>
              <w:rPr>
                <w:rtl/>
                <w:lang w:eastAsia="ar"/>
              </w:rPr>
              <w:t xml:space="preserve">) واستخدام تقييمات مخاطر نقطة العمل في بداية كل مهمة جديدة أو حين تتغير البيئة/ الأشخاص؟  </w:t>
            </w:r>
          </w:p>
        </w:tc>
        <w:tc>
          <w:tcPr>
            <w:tcW w:w="433" w:type="dxa"/>
          </w:tcPr>
          <w:p w14:paraId="0003B93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9E5877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58BA0B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8A0D5F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D3D72A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0963FED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C1A237E" w14:textId="77777777" w:rsidTr="00EE1DC1">
        <w:trPr>
          <w:jc w:val="center"/>
        </w:trPr>
        <w:tc>
          <w:tcPr>
            <w:tcW w:w="1539" w:type="dxa"/>
            <w:vMerge/>
          </w:tcPr>
          <w:p w14:paraId="4FC5416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5D69D358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يجري تخزين محاليل التنظيف وتأمينها وخلطها وتطبيقها بشكلٍ مناسب في كل أنحاء المرفق؟ </w:t>
            </w:r>
          </w:p>
        </w:tc>
        <w:tc>
          <w:tcPr>
            <w:tcW w:w="433" w:type="dxa"/>
          </w:tcPr>
          <w:p w14:paraId="3FDDBE2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8D46FD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8D3D2F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1502BB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BAAB0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5E3D2DF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042DE08" w14:textId="77777777" w:rsidTr="00EE1DC1">
        <w:trPr>
          <w:jc w:val="center"/>
        </w:trPr>
        <w:tc>
          <w:tcPr>
            <w:tcW w:w="1539" w:type="dxa"/>
            <w:vMerge/>
          </w:tcPr>
          <w:p w14:paraId="41D077C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59019C8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توجد إجراءات لتحديد إمكانية الإصابة بسرعة وتخفيف آثارها على الموظفين والعمليات؟</w:t>
            </w:r>
          </w:p>
        </w:tc>
        <w:tc>
          <w:tcPr>
            <w:tcW w:w="433" w:type="dxa"/>
          </w:tcPr>
          <w:p w14:paraId="3439FD9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FC2BEC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D1ED81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35438A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10F34A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F6351B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12DA4498" w14:textId="77777777" w:rsidTr="00EE1DC1">
        <w:trPr>
          <w:jc w:val="center"/>
        </w:trPr>
        <w:tc>
          <w:tcPr>
            <w:tcW w:w="1539" w:type="dxa"/>
            <w:vMerge/>
          </w:tcPr>
          <w:p w14:paraId="104C98C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58CA7EF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يُدرك الموظفون التزاماتهم فيما يتعلق بمكافحة العدوى؟</w:t>
            </w:r>
          </w:p>
        </w:tc>
        <w:tc>
          <w:tcPr>
            <w:tcW w:w="433" w:type="dxa"/>
          </w:tcPr>
          <w:p w14:paraId="60135FC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24E3AF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E39289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1D7034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0A6376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3A743A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4A821DF" w14:textId="77777777" w:rsidTr="00EE1DC1">
        <w:trPr>
          <w:jc w:val="center"/>
        </w:trPr>
        <w:tc>
          <w:tcPr>
            <w:tcW w:w="1539" w:type="dxa"/>
            <w:shd w:val="clear" w:color="auto" w:fill="DBE5F1" w:themeFill="accent1" w:themeFillTint="33"/>
            <w:vAlign w:val="center"/>
          </w:tcPr>
          <w:p w14:paraId="5A862B2C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shd w:val="clear" w:color="auto" w:fill="DBE5F1" w:themeFill="accent1" w:themeFillTint="33"/>
            <w:vAlign w:val="center"/>
          </w:tcPr>
          <w:p w14:paraId="68331A69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0B892FC6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8FA7B8C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C6281AD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A159F31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A88F05F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427A309F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64D6BFF8" w14:textId="77777777" w:rsidTr="00EE1DC1">
        <w:trPr>
          <w:jc w:val="center"/>
        </w:trPr>
        <w:tc>
          <w:tcPr>
            <w:tcW w:w="1539" w:type="dxa"/>
            <w:vMerge w:val="restart"/>
            <w:vAlign w:val="center"/>
          </w:tcPr>
          <w:p w14:paraId="2128473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نقاط رئيسيّة أخرى</w:t>
            </w:r>
          </w:p>
        </w:tc>
        <w:tc>
          <w:tcPr>
            <w:tcW w:w="4345" w:type="dxa"/>
          </w:tcPr>
          <w:p w14:paraId="2142108F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غرف المرافق (مثل المحطات الفرعية ومحطات الضخ ومراكز التحكم في المحركات وما إلى ذلك) مغلقة ونظيفة وخالية من المخلفات؟</w:t>
            </w:r>
          </w:p>
        </w:tc>
        <w:tc>
          <w:tcPr>
            <w:tcW w:w="433" w:type="dxa"/>
          </w:tcPr>
          <w:p w14:paraId="7E81FB2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B8D637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A2D5A3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8EBD51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A5AA1A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71F87CC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4277CC63" w14:textId="77777777" w:rsidTr="00EE1DC1">
        <w:trPr>
          <w:jc w:val="center"/>
        </w:trPr>
        <w:tc>
          <w:tcPr>
            <w:tcW w:w="1539" w:type="dxa"/>
            <w:vMerge/>
          </w:tcPr>
          <w:p w14:paraId="1D8F6E6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228C2391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غرف التخزين آمنة ونظيفة وخالية من المواد القابلة للاشتعال؟ </w:t>
            </w:r>
          </w:p>
        </w:tc>
        <w:tc>
          <w:tcPr>
            <w:tcW w:w="433" w:type="dxa"/>
          </w:tcPr>
          <w:p w14:paraId="753D2E9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7314A8B" w14:textId="66257A45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905A1B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819E6E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4BC550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816EC6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5A982269" w14:textId="77777777" w:rsidTr="00EE1DC1">
        <w:trPr>
          <w:jc w:val="center"/>
        </w:trPr>
        <w:tc>
          <w:tcPr>
            <w:tcW w:w="1539" w:type="dxa"/>
            <w:vMerge/>
          </w:tcPr>
          <w:p w14:paraId="08E8C8C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656C74AE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 xml:space="preserve">هل تحددت مناطق استراحة الموظفين وتُستخدم فقط لغرض الراحة، ولا تُستخدم أي منطقة أخرى من المرفق لهذا الغرض؟ </w:t>
            </w:r>
          </w:p>
        </w:tc>
        <w:tc>
          <w:tcPr>
            <w:tcW w:w="433" w:type="dxa"/>
          </w:tcPr>
          <w:p w14:paraId="0CC51BF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0CF9E8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800ED1E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6957676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EEE54A5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8323E9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6243C999" w14:textId="77777777" w:rsidTr="00EE1DC1">
        <w:trPr>
          <w:jc w:val="center"/>
        </w:trPr>
        <w:tc>
          <w:tcPr>
            <w:tcW w:w="1539" w:type="dxa"/>
            <w:vMerge/>
          </w:tcPr>
          <w:p w14:paraId="196D042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0644A56F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تحددت مرافق المقصف/ الطعام وتُنظف بانتظام وتُستخدم فقط لغرض تناول الطعام، ولا تُستخدم أي منطقة أخرى من المنشأة لهذا الغرض؟</w:t>
            </w:r>
          </w:p>
        </w:tc>
        <w:tc>
          <w:tcPr>
            <w:tcW w:w="433" w:type="dxa"/>
          </w:tcPr>
          <w:p w14:paraId="128B4A5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4AF121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4B54EDB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142F7F23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D2D216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47675564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CA4EFEB" w14:textId="77777777" w:rsidTr="00EE1DC1">
        <w:trPr>
          <w:jc w:val="center"/>
        </w:trPr>
        <w:tc>
          <w:tcPr>
            <w:tcW w:w="1539" w:type="dxa"/>
            <w:vMerge/>
          </w:tcPr>
          <w:p w14:paraId="5D99DE7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72F8DDBC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تحددت مرافق المراحيض والمطبخ وتُنظف بانتظام وتُستخدم فقط لغرضها المخصص، ولا تُستخدم أي منطقة أخرى من المرفق لهذا الغرض؟</w:t>
            </w:r>
          </w:p>
        </w:tc>
        <w:tc>
          <w:tcPr>
            <w:tcW w:w="433" w:type="dxa"/>
          </w:tcPr>
          <w:p w14:paraId="505F7952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79BE1AB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D14268B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5917555F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F330429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13339341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2F2E9617" w14:textId="77777777" w:rsidTr="00EE1DC1">
        <w:trPr>
          <w:jc w:val="center"/>
        </w:trPr>
        <w:tc>
          <w:tcPr>
            <w:tcW w:w="1539" w:type="dxa"/>
            <w:vMerge/>
          </w:tcPr>
          <w:p w14:paraId="1E94D2E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5" w:type="dxa"/>
          </w:tcPr>
          <w:p w14:paraId="4E6BBB2A" w14:textId="77777777" w:rsidR="000A6FEE" w:rsidRDefault="000A6FEE" w:rsidP="000A6FEE">
            <w:pPr>
              <w:pStyle w:val="Table-Bullet"/>
              <w:numPr>
                <w:ilvl w:val="0"/>
                <w:numId w:val="5"/>
              </w:numPr>
              <w:bidi/>
              <w:ind w:left="332"/>
            </w:pPr>
            <w:r>
              <w:rPr>
                <w:rtl/>
                <w:lang w:eastAsia="ar"/>
              </w:rPr>
              <w:t>هل تحددت مرافق الاغتسال وتُنظف بانتظام وتُستخدم فقط لغرضها المخصص، ولا تُستخدم أي منطقة أخرى من المرفق لهذا الغرض؟</w:t>
            </w:r>
          </w:p>
        </w:tc>
        <w:tc>
          <w:tcPr>
            <w:tcW w:w="433" w:type="dxa"/>
          </w:tcPr>
          <w:p w14:paraId="15F80C88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680581D0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3652028C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0338839D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434" w:type="dxa"/>
          </w:tcPr>
          <w:p w14:paraId="2A1DCDD7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264" w:type="dxa"/>
          </w:tcPr>
          <w:p w14:paraId="546E869A" w14:textId="77777777" w:rsidR="000A6FEE" w:rsidRDefault="000A6FEE" w:rsidP="00EE1DC1">
            <w:pPr>
              <w:bidi/>
              <w:jc w:val="left"/>
              <w:rPr>
                <w:b/>
                <w:bCs/>
              </w:rPr>
            </w:pPr>
          </w:p>
        </w:tc>
      </w:tr>
      <w:tr w:rsidR="000A6FEE" w14:paraId="32191D33" w14:textId="77777777" w:rsidTr="00EE1DC1">
        <w:trPr>
          <w:jc w:val="center"/>
        </w:trPr>
        <w:tc>
          <w:tcPr>
            <w:tcW w:w="5884" w:type="dxa"/>
            <w:gridSpan w:val="2"/>
            <w:shd w:val="clear" w:color="auto" w:fill="DBE5F1" w:themeFill="accent1" w:themeFillTint="33"/>
            <w:vAlign w:val="center"/>
          </w:tcPr>
          <w:p w14:paraId="2940C986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المجاميع الفرعية للفئة</w:t>
            </w:r>
          </w:p>
        </w:tc>
        <w:tc>
          <w:tcPr>
            <w:tcW w:w="433" w:type="dxa"/>
            <w:shd w:val="clear" w:color="auto" w:fill="DBE5F1" w:themeFill="accent1" w:themeFillTint="33"/>
            <w:vAlign w:val="center"/>
          </w:tcPr>
          <w:p w14:paraId="357FD300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03CE7F1F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23EF6CC1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32BED3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37378323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67AEA5BC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إجمالي الفئة:</w:t>
            </w:r>
          </w:p>
        </w:tc>
      </w:tr>
      <w:tr w:rsidR="000A6FEE" w14:paraId="34652F0D" w14:textId="77777777" w:rsidTr="00EE1DC1">
        <w:trPr>
          <w:jc w:val="center"/>
        </w:trPr>
        <w:tc>
          <w:tcPr>
            <w:tcW w:w="1539" w:type="dxa"/>
            <w:vAlign w:val="center"/>
          </w:tcPr>
          <w:p w14:paraId="088209B1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5" w:type="dxa"/>
            <w:vAlign w:val="center"/>
          </w:tcPr>
          <w:p w14:paraId="7FBA8ECF" w14:textId="77777777" w:rsidR="000A6FEE" w:rsidRPr="00AC3271" w:rsidRDefault="000A6FEE" w:rsidP="00EE1DC1">
            <w:pPr>
              <w:pStyle w:val="TableHeading"/>
              <w:bidi/>
            </w:pPr>
            <w:r w:rsidRPr="00AC3271">
              <w:rPr>
                <w:rtl/>
                <w:lang w:eastAsia="ar"/>
              </w:rPr>
              <w:t>إجمالي التقييم العام</w:t>
            </w:r>
          </w:p>
        </w:tc>
        <w:tc>
          <w:tcPr>
            <w:tcW w:w="433" w:type="dxa"/>
            <w:vAlign w:val="center"/>
          </w:tcPr>
          <w:p w14:paraId="33058E4A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vAlign w:val="center"/>
          </w:tcPr>
          <w:p w14:paraId="773086B8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vAlign w:val="center"/>
          </w:tcPr>
          <w:p w14:paraId="1BAD38E2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vAlign w:val="center"/>
          </w:tcPr>
          <w:p w14:paraId="5F6BE947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434" w:type="dxa"/>
            <w:vAlign w:val="center"/>
          </w:tcPr>
          <w:p w14:paraId="49E124F4" w14:textId="77777777" w:rsidR="000A6FEE" w:rsidRDefault="000A6FEE" w:rsidP="00EE1DC1">
            <w:pPr>
              <w:pStyle w:val="TableHeading"/>
              <w:bidi/>
            </w:pPr>
          </w:p>
        </w:tc>
        <w:tc>
          <w:tcPr>
            <w:tcW w:w="1264" w:type="dxa"/>
            <w:vAlign w:val="center"/>
          </w:tcPr>
          <w:p w14:paraId="5D538E83" w14:textId="77777777" w:rsidR="000A6FEE" w:rsidRDefault="000A6FEE" w:rsidP="00EE1DC1">
            <w:pPr>
              <w:pStyle w:val="TableHeading"/>
              <w:bidi/>
            </w:pPr>
            <w:r>
              <w:rPr>
                <w:rtl/>
                <w:lang w:eastAsia="ar"/>
              </w:rPr>
              <w:t>الإجمالي:</w:t>
            </w:r>
          </w:p>
          <w:p w14:paraId="698F2AAD" w14:textId="77777777" w:rsidR="000A6FEE" w:rsidRDefault="000A6FEE" w:rsidP="00EE1DC1">
            <w:pPr>
              <w:pStyle w:val="TableHeading"/>
              <w:bidi/>
            </w:pPr>
          </w:p>
        </w:tc>
      </w:tr>
    </w:tbl>
    <w:p w14:paraId="28CAD765" w14:textId="77777777" w:rsidR="000A6FEE" w:rsidRPr="009D2E2D" w:rsidRDefault="000A6FEE" w:rsidP="000A6FEE">
      <w:pPr>
        <w:pStyle w:val="BodyBold"/>
        <w:bidi/>
      </w:pPr>
      <w:r>
        <w:rPr>
          <w:rtl/>
          <w:lang w:eastAsia="ar"/>
        </w:rPr>
        <w:t xml:space="preserve">إقرار المخاطر: </w:t>
      </w:r>
    </w:p>
    <w:p w14:paraId="08B61716" w14:textId="77777777" w:rsidR="000A6FEE" w:rsidRDefault="000A6FEE" w:rsidP="000A6FEE">
      <w:pPr>
        <w:bidi/>
        <w:jc w:val="left"/>
        <w:rPr>
          <w:b/>
          <w:bCs/>
        </w:rPr>
      </w:pPr>
    </w:p>
    <w:p w14:paraId="4CA04EDB" w14:textId="77777777" w:rsidR="000A6FEE" w:rsidRPr="009D2E2D" w:rsidRDefault="000A6FEE" w:rsidP="000A6FEE">
      <w:pPr>
        <w:pStyle w:val="BodyItalic"/>
        <w:bidi/>
      </w:pPr>
      <w:r w:rsidRPr="009D2E2D">
        <w:rPr>
          <w:rtl/>
          <w:lang w:eastAsia="ar"/>
        </w:rPr>
        <w:t>"أؤكد أنني قرأت نتائج الاستطلاع، وأن النتائج قد حُفظت في نظام إدارة المستندات. كما أؤكد أنه قد اُتخذت الإجراءات على النحو التالي:</w:t>
      </w:r>
    </w:p>
    <w:p w14:paraId="3CFDF350" w14:textId="77777777" w:rsidR="000A6FEE" w:rsidRPr="009D2E2D" w:rsidRDefault="000A6FEE" w:rsidP="000A6FEE">
      <w:pPr>
        <w:bidi/>
        <w:rPr>
          <w:i/>
          <w:iCs/>
        </w:rPr>
      </w:pPr>
    </w:p>
    <w:p w14:paraId="756C1009" w14:textId="77777777" w:rsidR="000A6FEE" w:rsidRPr="009D2E2D" w:rsidRDefault="000A6FEE" w:rsidP="000A6FEE">
      <w:pPr>
        <w:pBdr>
          <w:top w:val="single" w:sz="12" w:space="1" w:color="auto"/>
          <w:bottom w:val="single" w:sz="12" w:space="1" w:color="auto"/>
        </w:pBdr>
        <w:bidi/>
        <w:rPr>
          <w:i/>
          <w:iCs/>
        </w:rPr>
      </w:pPr>
    </w:p>
    <w:p w14:paraId="4DB03084" w14:textId="77777777" w:rsidR="000A6FEE" w:rsidRPr="009D2E2D" w:rsidRDefault="000A6FEE" w:rsidP="000A6FEE">
      <w:pPr>
        <w:bidi/>
        <w:rPr>
          <w:i/>
          <w:iCs/>
        </w:rPr>
      </w:pPr>
    </w:p>
    <w:p w14:paraId="7B420C8B" w14:textId="77777777" w:rsidR="000A6FEE" w:rsidRPr="009D2E2D" w:rsidRDefault="000A6FEE" w:rsidP="000A6FEE">
      <w:pPr>
        <w:pBdr>
          <w:top w:val="single" w:sz="12" w:space="1" w:color="auto"/>
          <w:bottom w:val="single" w:sz="12" w:space="1" w:color="auto"/>
        </w:pBdr>
        <w:bidi/>
        <w:rPr>
          <w:i/>
          <w:iCs/>
        </w:rPr>
      </w:pPr>
    </w:p>
    <w:p w14:paraId="2FE83379" w14:textId="77777777" w:rsidR="000A6FEE" w:rsidRPr="009D2E2D" w:rsidRDefault="000A6FEE" w:rsidP="000A6FEE">
      <w:pPr>
        <w:bidi/>
        <w:rPr>
          <w:i/>
          <w:iCs/>
        </w:rPr>
      </w:pPr>
    </w:p>
    <w:p w14:paraId="7A0B6FE9" w14:textId="77777777" w:rsidR="000A6FEE" w:rsidRDefault="000A6FEE" w:rsidP="000A6FEE">
      <w:pPr>
        <w:pStyle w:val="BodyItalic"/>
        <w:bidi/>
      </w:pPr>
      <w:r w:rsidRPr="009D2E2D">
        <w:rPr>
          <w:rtl/>
          <w:lang w:eastAsia="ar"/>
        </w:rPr>
        <w:t xml:space="preserve">وأخيرًا، قد خضع سجل المخاطر ودليل عمليات الطوارئ للتحديث حسب الاقتضاء". </w:t>
      </w:r>
    </w:p>
    <w:p w14:paraId="23D13E60" w14:textId="77777777" w:rsidR="000A6FEE" w:rsidRDefault="000A6FEE" w:rsidP="000A6FEE">
      <w:pPr>
        <w:bidi/>
        <w:rPr>
          <w:b/>
          <w:bCs/>
        </w:rPr>
      </w:pPr>
    </w:p>
    <w:p w14:paraId="2D529EC0" w14:textId="77777777" w:rsidR="000A6FEE" w:rsidRDefault="000A6FEE" w:rsidP="000A6FEE">
      <w:pPr>
        <w:bidi/>
      </w:pPr>
      <w:r>
        <w:rPr>
          <w:b/>
          <w:bCs/>
          <w:rtl/>
          <w:lang w:eastAsia="ar"/>
        </w:rPr>
        <w:t xml:space="preserve">الاسم: </w:t>
      </w:r>
      <w:r>
        <w:rPr>
          <w:b/>
          <w:bCs/>
          <w:rtl/>
          <w:lang w:eastAsia="ar"/>
        </w:rPr>
        <w:tab/>
      </w:r>
      <w:r>
        <w:rPr>
          <w:b/>
          <w:bCs/>
          <w:rtl/>
          <w:lang w:eastAsia="ar"/>
        </w:rPr>
        <w:tab/>
      </w:r>
      <w:r>
        <w:rPr>
          <w:b/>
          <w:bCs/>
          <w:rtl/>
          <w:lang w:eastAsia="ar"/>
        </w:rPr>
        <w:tab/>
      </w:r>
      <w:r>
        <w:rPr>
          <w:b/>
          <w:bCs/>
          <w:rtl/>
          <w:lang w:eastAsia="ar"/>
        </w:rPr>
        <w:tab/>
      </w:r>
      <w:r>
        <w:rPr>
          <w:rtl/>
          <w:lang w:eastAsia="ar"/>
        </w:rPr>
        <w:tab/>
        <w:t xml:space="preserve">_______________________________ </w:t>
      </w:r>
    </w:p>
    <w:p w14:paraId="55A0F63A" w14:textId="77777777" w:rsidR="000A6FEE" w:rsidRDefault="000A6FEE" w:rsidP="000A6FEE">
      <w:pPr>
        <w:bidi/>
        <w:rPr>
          <w:b/>
          <w:bCs/>
        </w:rPr>
      </w:pPr>
      <w:r>
        <w:rPr>
          <w:rtl/>
          <w:lang w:eastAsia="ar"/>
        </w:rPr>
        <w:tab/>
      </w:r>
    </w:p>
    <w:p w14:paraId="1B12FE0B" w14:textId="77777777" w:rsidR="000A6FEE" w:rsidRDefault="000A6FEE" w:rsidP="000A6FEE">
      <w:pPr>
        <w:bidi/>
      </w:pPr>
      <w:r w:rsidRPr="009D2E2D">
        <w:rPr>
          <w:b/>
          <w:bCs/>
          <w:rtl/>
          <w:lang w:eastAsia="ar"/>
        </w:rPr>
        <w:t xml:space="preserve">التوقيع: </w:t>
      </w:r>
      <w:r w:rsidRPr="009D2E2D">
        <w:rPr>
          <w:b/>
          <w:bCs/>
          <w:rtl/>
          <w:lang w:eastAsia="ar"/>
        </w:rPr>
        <w:tab/>
      </w:r>
      <w:r w:rsidRPr="009D2E2D">
        <w:rPr>
          <w:b/>
          <w:bCs/>
          <w:rtl/>
          <w:lang w:eastAsia="ar"/>
        </w:rPr>
        <w:tab/>
      </w:r>
      <w:r w:rsidRPr="009D2E2D">
        <w:rPr>
          <w:b/>
          <w:bCs/>
          <w:rtl/>
          <w:lang w:eastAsia="ar"/>
        </w:rPr>
        <w:tab/>
      </w:r>
      <w:r w:rsidRPr="009D2E2D">
        <w:rPr>
          <w:b/>
          <w:bCs/>
          <w:rtl/>
          <w:lang w:eastAsia="ar"/>
        </w:rPr>
        <w:tab/>
      </w:r>
      <w:r w:rsidRPr="009D2E2D">
        <w:rPr>
          <w:rtl/>
          <w:lang w:eastAsia="ar"/>
        </w:rPr>
        <w:tab/>
        <w:t xml:space="preserve">_______________________________ </w:t>
      </w:r>
    </w:p>
    <w:p w14:paraId="42A89FD9" w14:textId="77777777" w:rsidR="000A6FEE" w:rsidRDefault="000A6FEE" w:rsidP="000A6FEE">
      <w:pPr>
        <w:bidi/>
      </w:pPr>
      <w:r>
        <w:rPr>
          <w:rtl/>
          <w:lang w:eastAsia="ar"/>
        </w:rPr>
        <w:tab/>
      </w:r>
    </w:p>
    <w:p w14:paraId="5A0915FB" w14:textId="77777777" w:rsidR="000A6FEE" w:rsidRDefault="000A6FEE" w:rsidP="000A6FEE">
      <w:pPr>
        <w:bidi/>
      </w:pPr>
      <w:r w:rsidRPr="009D2E2D">
        <w:rPr>
          <w:b/>
          <w:bCs/>
          <w:rtl/>
          <w:lang w:eastAsia="ar"/>
        </w:rPr>
        <w:t>الوظيفة (أي مسؤول السلامة، إلخ):</w:t>
      </w:r>
      <w:r w:rsidRPr="009D2E2D">
        <w:rPr>
          <w:b/>
          <w:bCs/>
          <w:rtl/>
          <w:lang w:eastAsia="ar"/>
        </w:rPr>
        <w:tab/>
      </w:r>
      <w:r w:rsidRPr="009D2E2D">
        <w:rPr>
          <w:rtl/>
          <w:lang w:eastAsia="ar"/>
        </w:rPr>
        <w:tab/>
        <w:t>_______________________________</w:t>
      </w:r>
    </w:p>
    <w:p w14:paraId="0182B787" w14:textId="76341424" w:rsidR="000A6FEE" w:rsidRDefault="000A6FEE" w:rsidP="000A6FEE">
      <w:pPr>
        <w:bidi/>
        <w:jc w:val="left"/>
      </w:pPr>
    </w:p>
    <w:p w14:paraId="66AC4E29" w14:textId="77777777" w:rsidR="000A6FEE" w:rsidRPr="000A6FEE" w:rsidRDefault="000A6FEE" w:rsidP="000A6FEE">
      <w:pPr>
        <w:bidi/>
      </w:pPr>
    </w:p>
    <w:p w14:paraId="4BF8100C" w14:textId="77777777" w:rsidR="000A6FEE" w:rsidRPr="000A6FEE" w:rsidRDefault="000A6FEE" w:rsidP="000A6FEE">
      <w:pPr>
        <w:bidi/>
      </w:pPr>
    </w:p>
    <w:p w14:paraId="58A1B18A" w14:textId="77777777" w:rsidR="000A6FEE" w:rsidRPr="000A6FEE" w:rsidRDefault="000A6FEE" w:rsidP="000A6FEE">
      <w:pPr>
        <w:bidi/>
      </w:pPr>
    </w:p>
    <w:p w14:paraId="28EAE139" w14:textId="4DEE2AD1" w:rsidR="00B074D7" w:rsidRPr="000E2E28" w:rsidRDefault="00B074D7" w:rsidP="00E13189">
      <w:pPr>
        <w:tabs>
          <w:tab w:val="left" w:pos="2000"/>
        </w:tabs>
        <w:bidi/>
        <w:jc w:val="left"/>
      </w:pPr>
    </w:p>
    <w:sectPr w:rsidR="00B074D7" w:rsidRPr="000E2E28" w:rsidSect="00205DFE">
      <w:headerReference w:type="default" r:id="rId12"/>
      <w:footerReference w:type="default" r:id="rId13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C345" w14:textId="77777777" w:rsidR="00344760" w:rsidRDefault="00344760">
      <w:r>
        <w:separator/>
      </w:r>
    </w:p>
    <w:p w14:paraId="0761F387" w14:textId="77777777" w:rsidR="00344760" w:rsidRDefault="00344760"/>
  </w:endnote>
  <w:endnote w:type="continuationSeparator" w:id="0">
    <w:p w14:paraId="44EA87C5" w14:textId="77777777" w:rsidR="00344760" w:rsidRDefault="00344760">
      <w:r>
        <w:continuationSeparator/>
      </w:r>
    </w:p>
    <w:p w14:paraId="74676BFA" w14:textId="77777777" w:rsidR="00344760" w:rsidRDefault="00344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92B20" w14:textId="519FA05C" w:rsidR="00BC039D" w:rsidRPr="006C1ABD" w:rsidRDefault="00BC039D" w:rsidP="00BC039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5DF08" wp14:editId="258A096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F1D7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3B6AD642BB146B38056A8028D1CF4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EOM-ZE0-TP-000002-AR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8407FF3DAB394AD7A8433C09FC8B21B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F34EFA60F2848B1A331A1EE7B60BDE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698522D" w14:textId="77777777" w:rsidR="00BC039D" w:rsidRPr="006C1ABD" w:rsidRDefault="00BC039D" w:rsidP="00BC039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95633D" w14:textId="77777777" w:rsidR="00BC039D" w:rsidRDefault="00BC039D" w:rsidP="00BC039D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BC039D" w:rsidRDefault="009210BF" w:rsidP="00BC0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22803" w14:textId="77777777" w:rsidR="00344760" w:rsidRDefault="00344760">
      <w:r>
        <w:separator/>
      </w:r>
    </w:p>
    <w:p w14:paraId="7005DD51" w14:textId="77777777" w:rsidR="00344760" w:rsidRDefault="00344760"/>
  </w:footnote>
  <w:footnote w:type="continuationSeparator" w:id="0">
    <w:p w14:paraId="5AFCC5A5" w14:textId="77777777" w:rsidR="00344760" w:rsidRDefault="00344760">
      <w:r>
        <w:continuationSeparator/>
      </w:r>
    </w:p>
    <w:p w14:paraId="2E372AB4" w14:textId="77777777" w:rsidR="00344760" w:rsidRDefault="00344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F66F" w14:textId="02915779" w:rsidR="009210BF" w:rsidRPr="00AC1B11" w:rsidRDefault="00BC039D" w:rsidP="00BC039D">
    <w:pPr>
      <w:pStyle w:val="Header"/>
      <w:bidi/>
      <w:ind w:firstLine="3055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31FC04" wp14:editId="0132F754">
          <wp:simplePos x="0" y="0"/>
          <wp:positionH relativeFrom="column">
            <wp:posOffset>-754380</wp:posOffset>
          </wp:positionH>
          <wp:positionV relativeFrom="paragraph">
            <wp:posOffset>-191770</wp:posOffset>
          </wp:positionV>
          <wp:extent cx="1174750" cy="514350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132">
      <w:rPr>
        <w:kern w:val="32"/>
        <w:sz w:val="24"/>
        <w:szCs w:val="24"/>
        <w:rtl/>
        <w:lang w:eastAsia="ar"/>
      </w:rPr>
      <w:t>نموذج الدراسة المسحية لمراقبة الأخطار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412561B2"/>
    <w:multiLevelType w:val="hybridMultilevel"/>
    <w:tmpl w:val="C010DA98"/>
    <w:lvl w:ilvl="0" w:tplc="0409000F">
      <w:start w:val="1"/>
      <w:numFmt w:val="decimal"/>
      <w:pStyle w:val="Table-Bulle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6FEE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680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720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122E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5B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4760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495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4FB9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0E8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8D5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0B0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5132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3DC8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39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2BD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189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EC7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paragraph" w:customStyle="1" w:styleId="Table-Bullet">
    <w:name w:val="Table-Bullet"/>
    <w:basedOn w:val="1BodyTextNumber"/>
    <w:link w:val="Table-BulletChar"/>
    <w:qFormat/>
    <w:rsid w:val="000A6FEE"/>
    <w:pPr>
      <w:numPr>
        <w:numId w:val="9"/>
      </w:numPr>
      <w:ind w:left="332"/>
      <w:jc w:val="left"/>
    </w:pPr>
  </w:style>
  <w:style w:type="character" w:customStyle="1" w:styleId="Table-BulletChar">
    <w:name w:val="Table-Bullet Char"/>
    <w:basedOn w:val="1BodyTextNumberChar"/>
    <w:link w:val="Table-Bullet"/>
    <w:rsid w:val="000A6FE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B6AD642BB146B38056A8028D1C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B8B7-8693-48DF-B065-400B246EC43C}"/>
      </w:docPartPr>
      <w:docPartBody>
        <w:p w:rsidR="00000000" w:rsidRDefault="0070136A" w:rsidP="0070136A">
          <w:pPr>
            <w:pStyle w:val="43B6AD642BB146B38056A8028D1CF42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407FF3DAB394AD7A8433C09FC8B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2925-D63E-42A7-BA8E-0BFF35ECFDC4}"/>
      </w:docPartPr>
      <w:docPartBody>
        <w:p w:rsidR="00000000" w:rsidRDefault="0070136A" w:rsidP="0070136A">
          <w:pPr>
            <w:pStyle w:val="8407FF3DAB394AD7A8433C09FC8B21B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F34EFA60F2848B1A331A1EE7B60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7ECE-4F7B-46E9-A889-1C06E4AAA9EE}"/>
      </w:docPartPr>
      <w:docPartBody>
        <w:p w:rsidR="00000000" w:rsidRDefault="0070136A" w:rsidP="0070136A">
          <w:pPr>
            <w:pStyle w:val="1F34EFA60F2848B1A331A1EE7B60BDE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6A"/>
    <w:rsid w:val="0070136A"/>
    <w:rsid w:val="00A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36A"/>
    <w:rPr>
      <w:color w:val="808080"/>
    </w:rPr>
  </w:style>
  <w:style w:type="paragraph" w:customStyle="1" w:styleId="43B6AD642BB146B38056A8028D1CF42B">
    <w:name w:val="43B6AD642BB146B38056A8028D1CF42B"/>
    <w:rsid w:val="0070136A"/>
  </w:style>
  <w:style w:type="paragraph" w:customStyle="1" w:styleId="8407FF3DAB394AD7A8433C09FC8B21B8">
    <w:name w:val="8407FF3DAB394AD7A8433C09FC8B21B8"/>
    <w:rsid w:val="0070136A"/>
  </w:style>
  <w:style w:type="paragraph" w:customStyle="1" w:styleId="1F34EFA60F2848B1A331A1EE7B60BDE4">
    <w:name w:val="1F34EFA60F2848B1A331A1EE7B60BDE4"/>
    <w:rsid w:val="00701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0C4FC-7B5D-4800-AC52-C3DB4466A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6844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EOM-ZE0-TP-000002-AR</dc:subject>
  <dc:creator>Rivamonte, Leonnito (RMP)</dc:creator>
  <cp:keywords>ᅟ</cp:keywords>
  <cp:lastModifiedBy>اسماء المطيري Asma Almutairi</cp:lastModifiedBy>
  <cp:revision>7</cp:revision>
  <cp:lastPrinted>2017-10-17T10:11:00Z</cp:lastPrinted>
  <dcterms:created xsi:type="dcterms:W3CDTF">2021-07-31T20:09:00Z</dcterms:created>
  <dcterms:modified xsi:type="dcterms:W3CDTF">2022-01-13T10:52:00Z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